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D94C" w14:textId="1CBD6C75" w:rsidR="00736D99" w:rsidRDefault="00546D4D">
      <w:r>
        <w:t xml:space="preserve">X. </w:t>
      </w:r>
      <w:r w:rsidR="00EA06DC">
        <w:t xml:space="preserve">Kommune kvitterer hermed for jeres henvendelse med varsling af </w:t>
      </w:r>
      <w:r w:rsidR="00337CF6">
        <w:t>taktregulering</w:t>
      </w:r>
      <w:r w:rsidR="00EA06DC">
        <w:t xml:space="preserve"> pr. 1. januar 20</w:t>
      </w:r>
      <w:r w:rsidR="00C6754F">
        <w:t>25</w:t>
      </w:r>
      <w:r w:rsidR="00EA06DC">
        <w:t>.</w:t>
      </w:r>
    </w:p>
    <w:p w14:paraId="2ABBAFAA" w14:textId="43B4C85C" w:rsidR="00EA06DC" w:rsidRDefault="00EA06DC">
      <w:r>
        <w:t xml:space="preserve">Kommunen har gennemgået varslingen, og kan desværre ikke umiddelbart godkende </w:t>
      </w:r>
      <w:r w:rsidR="00C6754F">
        <w:t xml:space="preserve">en </w:t>
      </w:r>
      <w:r w:rsidR="00337CF6">
        <w:t>taktregulering</w:t>
      </w:r>
      <w:r>
        <w:t xml:space="preserve">, der ligger ud over den af KL udmeldte aftale </w:t>
      </w:r>
      <w:r w:rsidR="00471B06">
        <w:t>regulering</w:t>
      </w:r>
      <w:r>
        <w:t xml:space="preserve"> på </w:t>
      </w:r>
      <w:r w:rsidR="00471B06">
        <w:t xml:space="preserve">maksimalt </w:t>
      </w:r>
      <w:r w:rsidR="008C3B36">
        <w:t>4,</w:t>
      </w:r>
      <w:r w:rsidR="00506401">
        <w:t>0</w:t>
      </w:r>
      <w:r w:rsidR="008C3B36">
        <w:t xml:space="preserve"> % 20</w:t>
      </w:r>
      <w:r w:rsidR="00506401">
        <w:t>25</w:t>
      </w:r>
      <w:r w:rsidR="00471B06">
        <w:t xml:space="preserve"> i opadgående retning</w:t>
      </w:r>
      <w:r>
        <w:t>.</w:t>
      </w:r>
      <w:r w:rsidR="00C47D6D">
        <w:t xml:space="preserve"> Takstreguleringer ud over det nævnte betragtes derfor som ekstraordinære.</w:t>
      </w:r>
    </w:p>
    <w:p w14:paraId="7592F657" w14:textId="2CE5043C" w:rsidR="00471B06" w:rsidRDefault="00471B06">
      <w:r>
        <w:t xml:space="preserve">For at kunne tage endeligt stilling til hvorvidt den varslede </w:t>
      </w:r>
      <w:r w:rsidR="00C47D6D">
        <w:t xml:space="preserve">ekstraordinære </w:t>
      </w:r>
      <w:r>
        <w:t xml:space="preserve">regulering </w:t>
      </w:r>
      <w:r w:rsidR="00183CDD">
        <w:t>kan</w:t>
      </w:r>
      <w:r>
        <w:t xml:space="preserve"> godkend</w:t>
      </w:r>
      <w:r w:rsidR="00E11B55">
        <w:t>es</w:t>
      </w:r>
      <w:r>
        <w:t>, bedes I sende redegørelse</w:t>
      </w:r>
      <w:r w:rsidR="00620DDD">
        <w:t xml:space="preserve">, der som minimum indeholder </w:t>
      </w:r>
      <w:r>
        <w:t>følgende: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971"/>
        <w:gridCol w:w="6657"/>
      </w:tblGrid>
      <w:tr w:rsidR="00075D7B" w:rsidRPr="00C47D6D" w14:paraId="057AE34C" w14:textId="77777777" w:rsidTr="00C47D6D">
        <w:tc>
          <w:tcPr>
            <w:tcW w:w="1543" w:type="pct"/>
          </w:tcPr>
          <w:p w14:paraId="1B329F67" w14:textId="77865439" w:rsidR="00075D7B" w:rsidRPr="00C47D6D" w:rsidRDefault="00075D7B">
            <w:pPr>
              <w:rPr>
                <w:b/>
                <w:bCs/>
              </w:rPr>
            </w:pPr>
            <w:r w:rsidRPr="00C47D6D">
              <w:rPr>
                <w:b/>
                <w:bCs/>
              </w:rPr>
              <w:t>Kategori</w:t>
            </w:r>
          </w:p>
        </w:tc>
        <w:tc>
          <w:tcPr>
            <w:tcW w:w="3457" w:type="pct"/>
          </w:tcPr>
          <w:p w14:paraId="0019F1D0" w14:textId="22119966" w:rsidR="00075D7B" w:rsidRPr="00C47D6D" w:rsidRDefault="00075D7B">
            <w:pPr>
              <w:rPr>
                <w:b/>
                <w:bCs/>
              </w:rPr>
            </w:pPr>
            <w:r w:rsidRPr="00C47D6D">
              <w:rPr>
                <w:b/>
                <w:bCs/>
              </w:rPr>
              <w:t>Tekst</w:t>
            </w:r>
          </w:p>
        </w:tc>
      </w:tr>
      <w:tr w:rsidR="00075D7B" w14:paraId="75DA8979" w14:textId="77777777" w:rsidTr="00C47D6D">
        <w:tc>
          <w:tcPr>
            <w:tcW w:w="1543" w:type="pct"/>
          </w:tcPr>
          <w:p w14:paraId="566E7F19" w14:textId="72A13D24" w:rsidR="00075D7B" w:rsidRDefault="00075D7B" w:rsidP="00075D7B">
            <w:r>
              <w:t>Lønrelaterede omkostninger</w:t>
            </w:r>
          </w:p>
        </w:tc>
        <w:tc>
          <w:tcPr>
            <w:tcW w:w="3457" w:type="pct"/>
          </w:tcPr>
          <w:p w14:paraId="680ECD87" w14:textId="685A7FFA" w:rsidR="00075D7B" w:rsidRDefault="00183CDD">
            <w:r>
              <w:t>I</w:t>
            </w:r>
            <w:r w:rsidR="00657AEE">
              <w:t xml:space="preserve"> </w:t>
            </w:r>
            <w:r w:rsidR="00075D7B">
              <w:t xml:space="preserve">bedes uddybe hvilken udvikling der har været i lønomkostninger. Særligt bedes </w:t>
            </w:r>
            <w:r>
              <w:t xml:space="preserve">I </w:t>
            </w:r>
            <w:r w:rsidR="00075D7B">
              <w:t xml:space="preserve">redegøre for den del af udviklingen, der ligger ud over den almindelige </w:t>
            </w:r>
            <w:r w:rsidR="00C47D6D">
              <w:t xml:space="preserve">forventede </w:t>
            </w:r>
            <w:r w:rsidR="00075D7B">
              <w:t xml:space="preserve">overenskomstmæssige stigning, </w:t>
            </w:r>
            <w:r w:rsidR="00E11B55">
              <w:t xml:space="preserve">årsagen hertil, </w:t>
            </w:r>
            <w:r w:rsidR="00075D7B">
              <w:t>samt hvor meget i procent løndelen er steget i forhold til 202</w:t>
            </w:r>
            <w:r w:rsidR="00506401">
              <w:t>4</w:t>
            </w:r>
            <w:r w:rsidR="00075D7B">
              <w:t>.</w:t>
            </w:r>
          </w:p>
        </w:tc>
      </w:tr>
      <w:tr w:rsidR="00075D7B" w14:paraId="69E1F07A" w14:textId="77777777" w:rsidTr="00C47D6D">
        <w:tc>
          <w:tcPr>
            <w:tcW w:w="1543" w:type="pct"/>
          </w:tcPr>
          <w:p w14:paraId="5BD8E6DC" w14:textId="0898F132" w:rsidR="00075D7B" w:rsidRDefault="00075D7B">
            <w:r>
              <w:t>Driftsrelaterede omkostninger</w:t>
            </w:r>
          </w:p>
        </w:tc>
        <w:tc>
          <w:tcPr>
            <w:tcW w:w="3457" w:type="pct"/>
          </w:tcPr>
          <w:p w14:paraId="2B1D6229" w14:textId="7762666E" w:rsidR="00075D7B" w:rsidRDefault="00075D7B">
            <w:r>
              <w:t>Det bedes uddybet hvilke driftsrelaterede omkostninger der e</w:t>
            </w:r>
            <w:r w:rsidR="00183CDD">
              <w:t>r</w:t>
            </w:r>
            <w:r>
              <w:t xml:space="preserve"> steget</w:t>
            </w:r>
            <w:r w:rsidR="00E11B55">
              <w:t>,</w:t>
            </w:r>
            <w:r>
              <w:t xml:space="preserve"> </w:t>
            </w:r>
            <w:r w:rsidR="00E11B55">
              <w:t xml:space="preserve">årsagen hertil, </w:t>
            </w:r>
            <w:r>
              <w:t>samt hvor meget i procent driftsandelen er steget i forhold til 202</w:t>
            </w:r>
            <w:r w:rsidR="00506401">
              <w:t>4</w:t>
            </w:r>
            <w:r>
              <w:t>.</w:t>
            </w:r>
          </w:p>
        </w:tc>
      </w:tr>
      <w:tr w:rsidR="00075D7B" w14:paraId="4666D73B" w14:textId="77777777" w:rsidTr="00C47D6D">
        <w:tc>
          <w:tcPr>
            <w:tcW w:w="1543" w:type="pct"/>
          </w:tcPr>
          <w:p w14:paraId="1BD378E6" w14:textId="4B8229BB" w:rsidR="00075D7B" w:rsidRDefault="00075D7B">
            <w:r>
              <w:t>Bygningsudgifter</w:t>
            </w:r>
          </w:p>
        </w:tc>
        <w:tc>
          <w:tcPr>
            <w:tcW w:w="3457" w:type="pct"/>
          </w:tcPr>
          <w:p w14:paraId="1AD1DDB5" w14:textId="4F3490DA" w:rsidR="00075D7B" w:rsidRDefault="00183CDD">
            <w:r>
              <w:t>I</w:t>
            </w:r>
            <w:r w:rsidR="00657AEE">
              <w:t xml:space="preserve"> </w:t>
            </w:r>
            <w:r w:rsidR="00075D7B">
              <w:t>bedes uddybe hvilke bygningsrelaterede omkostninger der et steget</w:t>
            </w:r>
            <w:r w:rsidR="00E11B55">
              <w:t>, årsagen hertil,</w:t>
            </w:r>
            <w:r w:rsidR="00075D7B">
              <w:t xml:space="preserve"> samt hvor meget i procent bygningsudgiften er steget i forhold til 202</w:t>
            </w:r>
            <w:r w:rsidR="00506401">
              <w:t>4</w:t>
            </w:r>
            <w:r w:rsidR="00075D7B">
              <w:t>.</w:t>
            </w:r>
          </w:p>
        </w:tc>
      </w:tr>
      <w:tr w:rsidR="00075D7B" w14:paraId="499B15E4" w14:textId="77777777" w:rsidTr="00C47D6D">
        <w:tc>
          <w:tcPr>
            <w:tcW w:w="1543" w:type="pct"/>
          </w:tcPr>
          <w:p w14:paraId="725BD2F1" w14:textId="19FEDFFD" w:rsidR="00075D7B" w:rsidRDefault="00075D7B">
            <w:r>
              <w:t>Øvrige omkostninger</w:t>
            </w:r>
          </w:p>
        </w:tc>
        <w:tc>
          <w:tcPr>
            <w:tcW w:w="3457" w:type="pct"/>
          </w:tcPr>
          <w:p w14:paraId="47B84DFA" w14:textId="0C511EEE" w:rsidR="00075D7B" w:rsidRDefault="00337CF6">
            <w:r>
              <w:t>Hvis</w:t>
            </w:r>
            <w:r w:rsidR="00075D7B">
              <w:t xml:space="preserve"> der er andre omkostningselementer</w:t>
            </w:r>
            <w:r w:rsidR="00C47D6D">
              <w:t>,</w:t>
            </w:r>
            <w:r w:rsidR="00075D7B">
              <w:t xml:space="preserve"> der indgår i beregningen af taksten, og som ikke </w:t>
            </w:r>
            <w:r w:rsidR="00C47D6D">
              <w:t xml:space="preserve">er beregnet ud fra opgørelsen af de direkte omkostninger, bedes </w:t>
            </w:r>
            <w:r w:rsidR="00183CDD">
              <w:t xml:space="preserve">I redegøre for </w:t>
            </w:r>
            <w:r w:rsidR="00C47D6D">
              <w:t>disse særskilt for hver post på samme måde som de ovenfor beskrevne poster.</w:t>
            </w:r>
          </w:p>
        </w:tc>
      </w:tr>
    </w:tbl>
    <w:p w14:paraId="1EEB976C" w14:textId="77777777" w:rsidR="00620DDD" w:rsidRDefault="00620DDD"/>
    <w:p w14:paraId="4D911F35" w14:textId="1CD2527B" w:rsidR="00C47D6D" w:rsidRDefault="00C47D6D">
      <w:r>
        <w:t xml:space="preserve">Redegørelsen skal være udformet </w:t>
      </w:r>
      <w:r w:rsidR="00620DDD">
        <w:t>så fyldestgørende</w:t>
      </w:r>
      <w:r>
        <w:t xml:space="preserve">, at den kan danne grundlag for kommunens beslutning om </w:t>
      </w:r>
      <w:r w:rsidR="00183CDD">
        <w:t xml:space="preserve">at </w:t>
      </w:r>
      <w:r>
        <w:t xml:space="preserve">godkende taksten. </w:t>
      </w:r>
      <w:r w:rsidR="00337CF6">
        <w:t>Hvis</w:t>
      </w:r>
      <w:r>
        <w:t xml:space="preserve"> redegørelsen ikke, efter kommunens vurdering, på tilfredsstillende vis oplyser om årsagen til den ekstraordinære takststigning, forbeholder kommunens sig ret til at bede om yderligere uddybning af specifikke elementer.</w:t>
      </w:r>
    </w:p>
    <w:p w14:paraId="2CD3D19C" w14:textId="2B0C27B4" w:rsidR="00075D7B" w:rsidRDefault="00C47D6D">
      <w:r>
        <w:t>Elementer de</w:t>
      </w:r>
      <w:r w:rsidR="00620DDD">
        <w:t xml:space="preserve">r er omfattet af aftaler og ydelser, der ligger ud over beboerbetaling, og som derfor bestilles og betales som led i en direkte aftale mellem jer og den enkelte beboer, skal ikke fremgå af redegørelsen. Dette kunne </w:t>
      </w:r>
      <w:r w:rsidR="00337CF6">
        <w:t>f.eks.</w:t>
      </w:r>
      <w:r w:rsidR="00620DDD">
        <w:t xml:space="preserve"> være (men ikke begrænset til) kostordninger, vaskeordninger osv. </w:t>
      </w:r>
    </w:p>
    <w:p w14:paraId="34636B16" w14:textId="7BAE79F6" w:rsidR="00E11B55" w:rsidRDefault="00E11B55">
      <w:r>
        <w:t xml:space="preserve">Redegørelsen skal sendes til </w:t>
      </w:r>
      <w:hyperlink r:id="rId6" w:history="1">
        <w:r w:rsidR="00657AEE" w:rsidRPr="005E735C">
          <w:rPr>
            <w:rStyle w:val="Hyperlink"/>
          </w:rPr>
          <w:t>xxx@xxx.dk</w:t>
        </w:r>
      </w:hyperlink>
      <w:r>
        <w:t xml:space="preserve">, og skal være kommunen i hænde senest den xxx. </w:t>
      </w:r>
      <w:proofErr w:type="spellStart"/>
      <w:r w:rsidR="00F228ED">
        <w:t>xxxx</w:t>
      </w:r>
      <w:proofErr w:type="spellEnd"/>
      <w:r>
        <w:t>. 20</w:t>
      </w:r>
      <w:r w:rsidR="00F228ED">
        <w:t>xx</w:t>
      </w:r>
      <w:r>
        <w:t>.</w:t>
      </w:r>
    </w:p>
    <w:p w14:paraId="2B4E4A2C" w14:textId="2AE1EC55" w:rsidR="00736D99" w:rsidRDefault="00736D99" w:rsidP="00736D99">
      <w:r>
        <w:t xml:space="preserve">Kommunen vil </w:t>
      </w:r>
      <w:r w:rsidR="00620DDD">
        <w:t xml:space="preserve">samtidigt </w:t>
      </w:r>
      <w:r>
        <w:t xml:space="preserve">med denne </w:t>
      </w:r>
      <w:r w:rsidR="00620DDD">
        <w:t>anmodning</w:t>
      </w:r>
      <w:r>
        <w:t xml:space="preserve"> orientere om, at fakturaer vedr. ydelser til levering i januar 202</w:t>
      </w:r>
      <w:r w:rsidR="00506401">
        <w:t>5</w:t>
      </w:r>
      <w:r>
        <w:t xml:space="preserve"> betales med forbehold for, at kommunen endnu ikke har godkendt den varslede </w:t>
      </w:r>
      <w:r w:rsidR="00337CF6">
        <w:t>taktregulering</w:t>
      </w:r>
      <w:r>
        <w:t>, som er indeholdt i fakturaerne.</w:t>
      </w:r>
    </w:p>
    <w:p w14:paraId="55EBE508" w14:textId="2570C366" w:rsidR="00736D99" w:rsidRDefault="004F0043" w:rsidP="00736D99">
      <w:r>
        <w:t>Hvis</w:t>
      </w:r>
      <w:r w:rsidR="00736D99">
        <w:t xml:space="preserve"> kommunen ikke kan godkende </w:t>
      </w:r>
      <w:r w:rsidR="00337CF6">
        <w:t>taktreguleringen</w:t>
      </w:r>
      <w:r w:rsidR="00736D99">
        <w:t xml:space="preserve"> og den følgende opkrævede takst, vil kommunen vende tilbage med anmodning om kreditering af det for meget betalte. </w:t>
      </w:r>
    </w:p>
    <w:p w14:paraId="007B813B" w14:textId="2BE5C547" w:rsidR="00736D99" w:rsidRDefault="00736D99" w:rsidP="00736D99">
      <w:r>
        <w:t xml:space="preserve">Kan kommunen godkende </w:t>
      </w:r>
      <w:r w:rsidR="00541D40">
        <w:t>taktreguleringen</w:t>
      </w:r>
      <w:r>
        <w:t>, vil betaling fremadrettet ske som normalt, og I vil ikke høre nærmere.</w:t>
      </w:r>
    </w:p>
    <w:p w14:paraId="28CDEF93" w14:textId="1D596AB5" w:rsidR="00620DDD" w:rsidRDefault="00620DDD" w:rsidP="00736D99">
      <w:r>
        <w:t>Venlig hilsen</w:t>
      </w:r>
    </w:p>
    <w:p w14:paraId="24E56CDD" w14:textId="4AB4BAEE" w:rsidR="00736D99" w:rsidRDefault="00736D99" w:rsidP="00657AEE"/>
    <w:p w14:paraId="578630A0" w14:textId="77777777" w:rsidR="00657AEE" w:rsidRDefault="00657AEE" w:rsidP="00657AEE"/>
    <w:sectPr w:rsidR="00657A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A36E" w14:textId="77777777" w:rsidR="00320471" w:rsidRDefault="00320471" w:rsidP="00E11B55">
      <w:pPr>
        <w:spacing w:after="0" w:line="240" w:lineRule="auto"/>
      </w:pPr>
      <w:r>
        <w:separator/>
      </w:r>
    </w:p>
  </w:endnote>
  <w:endnote w:type="continuationSeparator" w:id="0">
    <w:p w14:paraId="0EA9F20C" w14:textId="77777777" w:rsidR="00320471" w:rsidRDefault="00320471" w:rsidP="00E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EF94" w14:textId="77777777" w:rsidR="00320471" w:rsidRDefault="00320471" w:rsidP="00E11B55">
      <w:pPr>
        <w:spacing w:after="0" w:line="240" w:lineRule="auto"/>
      </w:pPr>
      <w:r>
        <w:separator/>
      </w:r>
    </w:p>
  </w:footnote>
  <w:footnote w:type="continuationSeparator" w:id="0">
    <w:p w14:paraId="68D76136" w14:textId="77777777" w:rsidR="00320471" w:rsidRDefault="00320471" w:rsidP="00E1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99"/>
    <w:rsid w:val="000358D1"/>
    <w:rsid w:val="0006188F"/>
    <w:rsid w:val="00075D7B"/>
    <w:rsid w:val="00183CDD"/>
    <w:rsid w:val="00320471"/>
    <w:rsid w:val="00337CF6"/>
    <w:rsid w:val="003E563B"/>
    <w:rsid w:val="00471B06"/>
    <w:rsid w:val="004F0043"/>
    <w:rsid w:val="004F1243"/>
    <w:rsid w:val="004F3675"/>
    <w:rsid w:val="00506401"/>
    <w:rsid w:val="00541D40"/>
    <w:rsid w:val="00546D4D"/>
    <w:rsid w:val="00620DDD"/>
    <w:rsid w:val="00657AEE"/>
    <w:rsid w:val="00736D99"/>
    <w:rsid w:val="007A4A98"/>
    <w:rsid w:val="008A6E98"/>
    <w:rsid w:val="008C3B36"/>
    <w:rsid w:val="008D219E"/>
    <w:rsid w:val="009A62CF"/>
    <w:rsid w:val="00A80015"/>
    <w:rsid w:val="00B47A2B"/>
    <w:rsid w:val="00B73539"/>
    <w:rsid w:val="00BB480E"/>
    <w:rsid w:val="00C47D6D"/>
    <w:rsid w:val="00C6754F"/>
    <w:rsid w:val="00D5636E"/>
    <w:rsid w:val="00D87BDE"/>
    <w:rsid w:val="00E11B55"/>
    <w:rsid w:val="00EA06DC"/>
    <w:rsid w:val="00F13C84"/>
    <w:rsid w:val="00F228ED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D0C7"/>
  <w15:chartTrackingRefBased/>
  <w15:docId w15:val="{4E03B41E-D60F-4349-ADE3-7B4CFD0B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11B5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1B5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11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1B55"/>
  </w:style>
  <w:style w:type="paragraph" w:styleId="Sidefod">
    <w:name w:val="footer"/>
    <w:basedOn w:val="Normal"/>
    <w:link w:val="SidefodTegn"/>
    <w:uiPriority w:val="99"/>
    <w:unhideWhenUsed/>
    <w:rsid w:val="00E11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1B55"/>
  </w:style>
  <w:style w:type="character" w:styleId="Kommentarhenvisning">
    <w:name w:val="annotation reference"/>
    <w:basedOn w:val="Standardskrifttypeiafsnit"/>
    <w:uiPriority w:val="99"/>
    <w:semiHidden/>
    <w:unhideWhenUsed/>
    <w:rsid w:val="00183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C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3C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3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xxx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soerench</dc:creator>
  <cp:keywords/>
  <dc:description/>
  <cp:lastModifiedBy>Povl Skov</cp:lastModifiedBy>
  <cp:revision>2</cp:revision>
  <dcterms:created xsi:type="dcterms:W3CDTF">2024-09-23T05:58:00Z</dcterms:created>
  <dcterms:modified xsi:type="dcterms:W3CDTF">2024-09-23T05:58:00Z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{3937E407-F5B0-42DB-80BD-417A89055CAA}</vt:lpwstr>
  </property>
</Properties>
</file>